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9F" w:rsidRPr="007A7D9F" w:rsidRDefault="007A7D9F" w:rsidP="007A7D9F">
      <w:pPr>
        <w:jc w:val="center"/>
        <w:rPr>
          <w:b/>
          <w:bCs/>
          <w:sz w:val="26"/>
          <w:szCs w:val="26"/>
        </w:rPr>
      </w:pPr>
      <w:r w:rsidRPr="007A7D9F">
        <w:rPr>
          <w:b/>
          <w:bCs/>
          <w:sz w:val="26"/>
          <w:szCs w:val="26"/>
        </w:rPr>
        <w:t>Questionamento ao EDITAL SABESP – TGD 02.224/19</w:t>
      </w:r>
    </w:p>
    <w:p w:rsidR="007A7D9F" w:rsidRPr="007A7D9F" w:rsidRDefault="007A7D9F" w:rsidP="007A7D9F">
      <w:pPr>
        <w:rPr>
          <w:sz w:val="22"/>
          <w:szCs w:val="22"/>
        </w:rPr>
      </w:pPr>
      <w:bookmarkStart w:id="0" w:name="_GoBack"/>
      <w:bookmarkEnd w:id="0"/>
    </w:p>
    <w:p w:rsidR="007A7D9F" w:rsidRPr="007A7D9F" w:rsidRDefault="007A7D9F" w:rsidP="007A7D9F">
      <w:pPr>
        <w:rPr>
          <w:sz w:val="22"/>
          <w:szCs w:val="22"/>
        </w:rPr>
      </w:pPr>
    </w:p>
    <w:p w:rsidR="007A7D9F" w:rsidRPr="007A7D9F" w:rsidRDefault="007A7D9F" w:rsidP="007A7D9F">
      <w:pPr>
        <w:rPr>
          <w:sz w:val="22"/>
          <w:szCs w:val="22"/>
        </w:rPr>
      </w:pPr>
      <w:r w:rsidRPr="007A7D9F">
        <w:rPr>
          <w:sz w:val="22"/>
          <w:szCs w:val="22"/>
        </w:rPr>
        <w:t>Prezados Senhores,</w:t>
      </w:r>
    </w:p>
    <w:p w:rsidR="007A7D9F" w:rsidRPr="007A7D9F" w:rsidRDefault="007A7D9F" w:rsidP="007A7D9F">
      <w:pPr>
        <w:rPr>
          <w:sz w:val="22"/>
          <w:szCs w:val="22"/>
        </w:rPr>
      </w:pPr>
    </w:p>
    <w:p w:rsidR="007A7D9F" w:rsidRPr="007A7D9F" w:rsidRDefault="007A7D9F" w:rsidP="007A7D9F">
      <w:pPr>
        <w:rPr>
          <w:sz w:val="22"/>
          <w:szCs w:val="22"/>
        </w:rPr>
      </w:pPr>
      <w:r w:rsidRPr="007A7D9F">
        <w:rPr>
          <w:sz w:val="22"/>
          <w:szCs w:val="22"/>
        </w:rPr>
        <w:t>Considerando-se a restrição à participação, indicada na alínea “b” do subitem 1.4, página 6 do Edital, apresentada no quadro a seguir.</w:t>
      </w:r>
    </w:p>
    <w:p w:rsidR="007A7D9F" w:rsidRPr="007A7D9F" w:rsidRDefault="007A7D9F" w:rsidP="007A7D9F">
      <w:pPr>
        <w:rPr>
          <w:b/>
          <w:bCs/>
          <w:i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6"/>
      </w:tblGrid>
      <w:tr w:rsidR="007A7D9F" w:rsidRPr="007A7D9F" w:rsidTr="00167318">
        <w:trPr>
          <w:trHeight w:val="510"/>
        </w:trPr>
        <w:tc>
          <w:tcPr>
            <w:tcW w:w="1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D9F">
              <w:rPr>
                <w:b/>
                <w:bCs/>
                <w:i/>
                <w:iCs/>
                <w:sz w:val="22"/>
                <w:szCs w:val="22"/>
              </w:rPr>
              <w:t>b) Estão proibidas de participar direta ou indiretamente nas licitações de obras e serviços de engenharia, nos</w:t>
            </w: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7A7D9F">
              <w:rPr>
                <w:b/>
                <w:bCs/>
                <w:i/>
                <w:iCs/>
                <w:sz w:val="22"/>
                <w:szCs w:val="22"/>
              </w:rPr>
              <w:t>termos</w:t>
            </w:r>
            <w:proofErr w:type="gramEnd"/>
            <w:r w:rsidRPr="007A7D9F">
              <w:rPr>
                <w:b/>
                <w:bCs/>
                <w:i/>
                <w:iCs/>
                <w:sz w:val="22"/>
                <w:szCs w:val="22"/>
              </w:rPr>
              <w:t xml:space="preserve"> do art. 127 do Regulamento Interno de Licitação e Contratação SABESP:</w:t>
            </w: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D9F">
              <w:rPr>
                <w:b/>
                <w:bCs/>
                <w:i/>
                <w:iCs/>
                <w:sz w:val="22"/>
                <w:szCs w:val="22"/>
              </w:rPr>
              <w:t>I. De pessoa física ou jurídica que tenha elaborado o anteprojeto ou o projeto básico da licitação;</w:t>
            </w: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D9F">
              <w:rPr>
                <w:b/>
                <w:bCs/>
                <w:i/>
                <w:iCs/>
                <w:sz w:val="22"/>
                <w:szCs w:val="22"/>
              </w:rPr>
              <w:t>II. De pessoa jurídica que participar de consórcio responsável pela elaboração do anteprojeto ou do projeto básico da licitação;</w:t>
            </w: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D9F">
              <w:rPr>
                <w:b/>
                <w:bCs/>
                <w:i/>
                <w:iCs/>
                <w:sz w:val="22"/>
                <w:szCs w:val="22"/>
              </w:rPr>
              <w:t>III. De pessoa jurídica da qual o autor do anteprojeto ou do projeto básico da licitação seja administrador, controlador, gerente,</w:t>
            </w: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7A7D9F">
              <w:rPr>
                <w:b/>
                <w:bCs/>
                <w:i/>
                <w:iCs/>
                <w:sz w:val="22"/>
                <w:szCs w:val="22"/>
              </w:rPr>
              <w:t>responsável</w:t>
            </w:r>
            <w:proofErr w:type="gramEnd"/>
            <w:r w:rsidRPr="007A7D9F">
              <w:rPr>
                <w:b/>
                <w:bCs/>
                <w:i/>
                <w:iCs/>
                <w:sz w:val="22"/>
                <w:szCs w:val="22"/>
              </w:rPr>
              <w:t xml:space="preserve"> técnico, subcontratado ou sócio, neste último caso quando a participação superar 5% (cinco por cento) do capital votante.</w:t>
            </w: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A7D9F">
              <w:rPr>
                <w:b/>
                <w:bCs/>
                <w:i/>
                <w:iCs/>
                <w:sz w:val="22"/>
                <w:szCs w:val="22"/>
              </w:rPr>
              <w:t>NOTA: Constitui-se exceção aos incisos II e III do caput desta letra b) a pessoa jurídica ou pessoa física que detenha a condição de consultor ou técnico para as funções de fiscalização, supervisão ou gerenciamento, exclusivamente</w:t>
            </w: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7A7D9F">
              <w:rPr>
                <w:b/>
                <w:bCs/>
                <w:i/>
                <w:iCs/>
                <w:sz w:val="22"/>
                <w:szCs w:val="22"/>
              </w:rPr>
              <w:t>a</w:t>
            </w:r>
            <w:proofErr w:type="gramEnd"/>
            <w:r w:rsidRPr="007A7D9F">
              <w:rPr>
                <w:b/>
                <w:bCs/>
                <w:i/>
                <w:iCs/>
                <w:sz w:val="22"/>
                <w:szCs w:val="22"/>
              </w:rPr>
              <w:t xml:space="preserve"> serviço da SABESP sendo, portanto, permitida sua participação.</w:t>
            </w:r>
          </w:p>
          <w:p w:rsidR="007A7D9F" w:rsidRPr="007A7D9F" w:rsidRDefault="007A7D9F" w:rsidP="001673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A7D9F" w:rsidRPr="007A7D9F" w:rsidRDefault="007A7D9F" w:rsidP="007A7D9F">
      <w:pPr>
        <w:rPr>
          <w:sz w:val="22"/>
          <w:szCs w:val="22"/>
        </w:rPr>
      </w:pPr>
    </w:p>
    <w:p w:rsidR="007A7D9F" w:rsidRPr="007A7D9F" w:rsidRDefault="007A7D9F" w:rsidP="007A7D9F">
      <w:pPr>
        <w:rPr>
          <w:sz w:val="22"/>
          <w:szCs w:val="22"/>
        </w:rPr>
      </w:pPr>
    </w:p>
    <w:p w:rsidR="007A7D9F" w:rsidRPr="007A7D9F" w:rsidRDefault="007A7D9F" w:rsidP="007A7D9F">
      <w:pPr>
        <w:jc w:val="both"/>
        <w:rPr>
          <w:sz w:val="22"/>
          <w:szCs w:val="22"/>
        </w:rPr>
      </w:pPr>
      <w:r w:rsidRPr="007A7D9F">
        <w:rPr>
          <w:sz w:val="22"/>
          <w:szCs w:val="22"/>
        </w:rPr>
        <w:t xml:space="preserve">E entendendo que o objeto da presente licitação, “Prestação de </w:t>
      </w:r>
      <w:r w:rsidRPr="007A7D9F">
        <w:rPr>
          <w:b/>
          <w:bCs/>
          <w:sz w:val="22"/>
          <w:szCs w:val="22"/>
        </w:rPr>
        <w:t>Serviços Técnicos Especializados</w:t>
      </w:r>
      <w:r w:rsidRPr="007A7D9F">
        <w:rPr>
          <w:sz w:val="22"/>
          <w:szCs w:val="22"/>
        </w:rPr>
        <w:t xml:space="preserve"> para Gerenciamento, Assistência Técnica e Fiscalização das Obras do Escopo JICA – Programa Corporativo de Redução de Perdas de Água da Baixada Santista</w:t>
      </w:r>
      <w:proofErr w:type="gramStart"/>
      <w:r w:rsidRPr="007A7D9F">
        <w:rPr>
          <w:sz w:val="22"/>
          <w:szCs w:val="22"/>
        </w:rPr>
        <w:t>”,  são</w:t>
      </w:r>
      <w:proofErr w:type="gramEnd"/>
      <w:r w:rsidRPr="007A7D9F">
        <w:rPr>
          <w:sz w:val="22"/>
          <w:szCs w:val="22"/>
        </w:rPr>
        <w:t xml:space="preserve"> serviços técnicos especializados enquadrados nas alíneas do inciso II do artigo 30 da Lei 13.303/16,  e portanto não são enquadrados como “obras e serviços de engenharia” tratados na alínea “b”, acima transcrita. </w:t>
      </w:r>
    </w:p>
    <w:p w:rsidR="007A7D9F" w:rsidRPr="007A7D9F" w:rsidRDefault="007A7D9F" w:rsidP="007A7D9F">
      <w:pPr>
        <w:jc w:val="both"/>
        <w:rPr>
          <w:sz w:val="22"/>
          <w:szCs w:val="22"/>
        </w:rPr>
      </w:pPr>
      <w:r w:rsidRPr="007A7D9F">
        <w:rPr>
          <w:sz w:val="22"/>
          <w:szCs w:val="22"/>
        </w:rPr>
        <w:t> </w:t>
      </w:r>
    </w:p>
    <w:p w:rsidR="007A7D9F" w:rsidRPr="007A7D9F" w:rsidRDefault="007A7D9F" w:rsidP="007A7D9F">
      <w:pPr>
        <w:rPr>
          <w:sz w:val="22"/>
          <w:szCs w:val="22"/>
        </w:rPr>
      </w:pPr>
      <w:r w:rsidRPr="007A7D9F">
        <w:rPr>
          <w:sz w:val="22"/>
          <w:szCs w:val="22"/>
        </w:rPr>
        <w:t>Perguntamos:</w:t>
      </w:r>
    </w:p>
    <w:p w:rsidR="007A7D9F" w:rsidRPr="007A7D9F" w:rsidRDefault="007A7D9F" w:rsidP="007A7D9F">
      <w:pPr>
        <w:rPr>
          <w:sz w:val="22"/>
          <w:szCs w:val="22"/>
        </w:rPr>
      </w:pPr>
    </w:p>
    <w:p w:rsidR="007A7D9F" w:rsidRPr="007A7D9F" w:rsidRDefault="007A7D9F" w:rsidP="007A7D9F">
      <w:pPr>
        <w:pStyle w:val="PargrafodaLista"/>
        <w:numPr>
          <w:ilvl w:val="0"/>
          <w:numId w:val="6"/>
        </w:numPr>
        <w:contextualSpacing w:val="0"/>
        <w:rPr>
          <w:sz w:val="22"/>
          <w:szCs w:val="22"/>
        </w:rPr>
      </w:pPr>
      <w:r w:rsidRPr="007A7D9F">
        <w:rPr>
          <w:sz w:val="22"/>
          <w:szCs w:val="22"/>
        </w:rPr>
        <w:t>Está correto o nosso entendimento?</w:t>
      </w:r>
    </w:p>
    <w:p w:rsidR="007A7D9F" w:rsidRPr="007A7D9F" w:rsidRDefault="007A7D9F" w:rsidP="007A7D9F">
      <w:pPr>
        <w:rPr>
          <w:sz w:val="22"/>
          <w:szCs w:val="22"/>
        </w:rPr>
      </w:pPr>
    </w:p>
    <w:p w:rsidR="007A7D9F" w:rsidRPr="007A7D9F" w:rsidRDefault="007A7D9F" w:rsidP="007A7D9F">
      <w:pPr>
        <w:rPr>
          <w:sz w:val="22"/>
          <w:szCs w:val="22"/>
        </w:rPr>
      </w:pPr>
      <w:r w:rsidRPr="007A7D9F">
        <w:rPr>
          <w:sz w:val="22"/>
          <w:szCs w:val="22"/>
        </w:rPr>
        <w:t>Caso julguem que não está correto o entendimento, perguntamos:</w:t>
      </w:r>
    </w:p>
    <w:p w:rsidR="007A7D9F" w:rsidRPr="007A7D9F" w:rsidRDefault="007A7D9F" w:rsidP="007A7D9F">
      <w:pPr>
        <w:rPr>
          <w:sz w:val="22"/>
          <w:szCs w:val="22"/>
        </w:rPr>
      </w:pPr>
    </w:p>
    <w:p w:rsidR="007A7D9F" w:rsidRPr="007A7D9F" w:rsidRDefault="007A7D9F" w:rsidP="007A7D9F">
      <w:pPr>
        <w:pStyle w:val="PargrafodaLista"/>
        <w:numPr>
          <w:ilvl w:val="0"/>
          <w:numId w:val="6"/>
        </w:numPr>
        <w:contextualSpacing w:val="0"/>
        <w:jc w:val="both"/>
        <w:rPr>
          <w:sz w:val="22"/>
          <w:szCs w:val="22"/>
        </w:rPr>
      </w:pPr>
      <w:r w:rsidRPr="007A7D9F">
        <w:rPr>
          <w:sz w:val="22"/>
          <w:szCs w:val="22"/>
        </w:rPr>
        <w:t>A empresa que foi contratada isoladamente (não em consórcio) e que elaborou o projeto básico pode participar da licitação em questão?</w:t>
      </w:r>
    </w:p>
    <w:p w:rsidR="007A7D9F" w:rsidRPr="007A7D9F" w:rsidRDefault="007A7D9F" w:rsidP="007A7D9F">
      <w:pPr>
        <w:pStyle w:val="PargrafodaLista"/>
        <w:numPr>
          <w:ilvl w:val="0"/>
          <w:numId w:val="6"/>
        </w:numPr>
        <w:contextualSpacing w:val="0"/>
        <w:jc w:val="both"/>
        <w:rPr>
          <w:sz w:val="22"/>
          <w:szCs w:val="22"/>
        </w:rPr>
      </w:pPr>
      <w:r w:rsidRPr="007A7D9F">
        <w:rPr>
          <w:sz w:val="22"/>
          <w:szCs w:val="22"/>
        </w:rPr>
        <w:t>A empresa integrante de um consórcio contratado para elaboração do projeto básico pode participar da licitação em questão?</w:t>
      </w:r>
    </w:p>
    <w:p w:rsidR="007A7D9F" w:rsidRPr="007A7D9F" w:rsidRDefault="007A7D9F" w:rsidP="007A7D9F">
      <w:pPr>
        <w:pStyle w:val="PargrafodaLista"/>
        <w:numPr>
          <w:ilvl w:val="0"/>
          <w:numId w:val="6"/>
        </w:numPr>
        <w:contextualSpacing w:val="0"/>
        <w:jc w:val="both"/>
        <w:rPr>
          <w:sz w:val="22"/>
          <w:szCs w:val="22"/>
        </w:rPr>
      </w:pPr>
      <w:r w:rsidRPr="007A7D9F">
        <w:rPr>
          <w:sz w:val="22"/>
          <w:szCs w:val="22"/>
        </w:rPr>
        <w:t>A empresa que foi contratada isoladamente (não em consórcio) e que elaborou o projeto executivo pode participar da licitação em questão?</w:t>
      </w:r>
    </w:p>
    <w:p w:rsidR="007A7D9F" w:rsidRPr="007A7D9F" w:rsidRDefault="007A7D9F" w:rsidP="007A7D9F">
      <w:pPr>
        <w:pStyle w:val="PargrafodaLista"/>
        <w:numPr>
          <w:ilvl w:val="0"/>
          <w:numId w:val="6"/>
        </w:numPr>
        <w:contextualSpacing w:val="0"/>
        <w:jc w:val="both"/>
        <w:rPr>
          <w:sz w:val="22"/>
          <w:szCs w:val="22"/>
        </w:rPr>
      </w:pPr>
      <w:r w:rsidRPr="007A7D9F">
        <w:rPr>
          <w:sz w:val="22"/>
          <w:szCs w:val="22"/>
        </w:rPr>
        <w:t>A empresa integrante de um consórcio contratado para elaboração do projeto executivo pode participar da licitação em questão?</w:t>
      </w:r>
    </w:p>
    <w:p w:rsidR="0062366C" w:rsidRPr="002F5D42" w:rsidRDefault="0062366C" w:rsidP="002F5D42">
      <w:pPr>
        <w:rPr>
          <w:rFonts w:eastAsiaTheme="minorHAnsi"/>
        </w:rPr>
      </w:pPr>
    </w:p>
    <w:sectPr w:rsidR="0062366C" w:rsidRPr="002F5D42" w:rsidSect="000C28AD">
      <w:headerReference w:type="default" r:id="rId8"/>
      <w:footerReference w:type="default" r:id="rId9"/>
      <w:pgSz w:w="11906" w:h="16838"/>
      <w:pgMar w:top="1440" w:right="1080" w:bottom="1440" w:left="108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45" w:rsidRDefault="00A70C45" w:rsidP="003B7DDC">
      <w:r>
        <w:separator/>
      </w:r>
    </w:p>
  </w:endnote>
  <w:endnote w:type="continuationSeparator" w:id="0">
    <w:p w:rsidR="00A70C45" w:rsidRDefault="00A70C45" w:rsidP="003B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DC" w:rsidRPr="00EA7719" w:rsidRDefault="003B7DDC" w:rsidP="003B7DDC">
    <w:pPr>
      <w:pStyle w:val="Rodap"/>
      <w:spacing w:line="276" w:lineRule="auto"/>
      <w:jc w:val="center"/>
      <w:rPr>
        <w:rFonts w:ascii="Arial Narrow" w:hAnsi="Arial Narrow" w:cs="Arial"/>
        <w:b/>
        <w:color w:val="0070C0"/>
        <w:sz w:val="20"/>
        <w:szCs w:val="20"/>
      </w:rPr>
    </w:pPr>
    <w:r w:rsidRPr="00EA7719">
      <w:rPr>
        <w:rFonts w:ascii="Arial Narrow" w:hAnsi="Arial Narrow" w:cs="Arial"/>
        <w:b/>
        <w:color w:val="0070C0"/>
        <w:sz w:val="20"/>
        <w:szCs w:val="20"/>
      </w:rPr>
      <w:t>Rua</w:t>
    </w:r>
    <w:r w:rsidR="000C28AD" w:rsidRPr="00EA7719">
      <w:rPr>
        <w:rFonts w:ascii="Arial Narrow" w:hAnsi="Arial Narrow" w:cs="Arial"/>
        <w:b/>
        <w:color w:val="0070C0"/>
        <w:sz w:val="20"/>
        <w:szCs w:val="20"/>
      </w:rPr>
      <w:t xml:space="preserve"> </w:t>
    </w:r>
    <w:r w:rsidRPr="00EA7719">
      <w:rPr>
        <w:rFonts w:ascii="Arial Narrow" w:hAnsi="Arial Narrow" w:cs="Arial"/>
        <w:b/>
        <w:color w:val="0070C0"/>
        <w:sz w:val="20"/>
        <w:szCs w:val="20"/>
      </w:rPr>
      <w:t>Rego Freitas, 289 - 6º and</w:t>
    </w:r>
    <w:r w:rsidR="007F3FB4" w:rsidRPr="00EA7719">
      <w:rPr>
        <w:rFonts w:ascii="Arial Narrow" w:hAnsi="Arial Narrow" w:cs="Arial"/>
        <w:b/>
        <w:color w:val="0070C0"/>
        <w:sz w:val="20"/>
        <w:szCs w:val="20"/>
      </w:rPr>
      <w:t>ar</w:t>
    </w:r>
    <w:r w:rsidRPr="00EA7719">
      <w:rPr>
        <w:rFonts w:ascii="Arial Narrow" w:hAnsi="Arial Narrow" w:cs="Arial"/>
        <w:b/>
        <w:color w:val="0070C0"/>
        <w:sz w:val="20"/>
        <w:szCs w:val="20"/>
      </w:rPr>
      <w:t xml:space="preserve"> - </w:t>
    </w:r>
    <w:r w:rsidR="007F3FB4" w:rsidRPr="00EA7719">
      <w:rPr>
        <w:rFonts w:ascii="Arial Narrow" w:hAnsi="Arial Narrow" w:cs="Arial"/>
        <w:b/>
        <w:color w:val="0070C0"/>
        <w:sz w:val="20"/>
        <w:szCs w:val="20"/>
      </w:rPr>
      <w:t>sala</w:t>
    </w:r>
    <w:r w:rsidRPr="00EA7719">
      <w:rPr>
        <w:rFonts w:ascii="Arial Narrow" w:hAnsi="Arial Narrow" w:cs="Arial"/>
        <w:b/>
        <w:color w:val="0070C0"/>
        <w:sz w:val="20"/>
        <w:szCs w:val="20"/>
      </w:rPr>
      <w:t>. 61 - CEP 01220-010 - São Paulo - SP+5511 3221-5554   +5511 3333-4327</w:t>
    </w:r>
  </w:p>
  <w:p w:rsidR="003B7DDC" w:rsidRPr="00EA7719" w:rsidRDefault="003B7DDC" w:rsidP="003B7DDC">
    <w:pPr>
      <w:pStyle w:val="Rodap"/>
      <w:spacing w:line="276" w:lineRule="auto"/>
      <w:jc w:val="center"/>
      <w:rPr>
        <w:rFonts w:ascii="Arial Narrow" w:hAnsi="Arial Narrow" w:cs="Arial"/>
        <w:b/>
        <w:color w:val="0070C0"/>
        <w:sz w:val="20"/>
        <w:szCs w:val="20"/>
      </w:rPr>
    </w:pPr>
    <w:r w:rsidRPr="00EA7719">
      <w:rPr>
        <w:rFonts w:ascii="Arial Narrow" w:hAnsi="Arial Narrow" w:cs="Arial"/>
        <w:b/>
        <w:color w:val="0070C0"/>
        <w:sz w:val="20"/>
        <w:szCs w:val="20"/>
      </w:rPr>
      <w:t>apecs@</w:t>
    </w:r>
    <w:r w:rsidR="009117F6" w:rsidRPr="00EA7719">
      <w:rPr>
        <w:rFonts w:ascii="Arial Narrow" w:hAnsi="Arial Narrow" w:cs="Arial"/>
        <w:b/>
        <w:color w:val="0070C0"/>
        <w:sz w:val="20"/>
        <w:szCs w:val="20"/>
      </w:rPr>
      <w:t>apecs</w:t>
    </w:r>
    <w:r w:rsidRPr="00EA7719">
      <w:rPr>
        <w:rFonts w:ascii="Arial Narrow" w:hAnsi="Arial Narrow" w:cs="Arial"/>
        <w:b/>
        <w:color w:val="0070C0"/>
        <w:sz w:val="20"/>
        <w:szCs w:val="20"/>
      </w:rPr>
      <w:t>.com.br</w:t>
    </w:r>
    <w:r w:rsidR="007F3FB4" w:rsidRPr="00EA7719">
      <w:rPr>
        <w:rFonts w:ascii="Arial Narrow" w:hAnsi="Arial Narrow" w:cs="Arial"/>
        <w:b/>
        <w:color w:val="0070C0"/>
        <w:sz w:val="20"/>
        <w:szCs w:val="20"/>
      </w:rPr>
      <w:br/>
      <w:t>www.apecs.org</w:t>
    </w:r>
    <w:r w:rsidRPr="00EA7719">
      <w:rPr>
        <w:rFonts w:ascii="Arial Narrow" w:hAnsi="Arial Narrow" w:cs="Arial"/>
        <w:b/>
        <w:color w:val="0070C0"/>
        <w:sz w:val="20"/>
        <w:szCs w:val="20"/>
      </w:rPr>
      <w:t>.br</w:t>
    </w:r>
  </w:p>
  <w:p w:rsidR="007F3FB4" w:rsidRPr="001E4A57" w:rsidRDefault="007F3FB4" w:rsidP="003B7DDC">
    <w:pPr>
      <w:pStyle w:val="Rodap"/>
      <w:spacing w:line="276" w:lineRule="auto"/>
      <w:jc w:val="center"/>
      <w:rPr>
        <w:rFonts w:cs="Arial"/>
        <w:b/>
        <w:color w:val="365F91" w:themeColor="accent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45" w:rsidRDefault="00A70C45" w:rsidP="003B7DDC">
      <w:r>
        <w:separator/>
      </w:r>
    </w:p>
  </w:footnote>
  <w:footnote w:type="continuationSeparator" w:id="0">
    <w:p w:rsidR="00A70C45" w:rsidRDefault="00A70C45" w:rsidP="003B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B4" w:rsidRDefault="00EA7719" w:rsidP="007F3FB4">
    <w:pPr>
      <w:pStyle w:val="Cabealho"/>
      <w:tabs>
        <w:tab w:val="clear" w:pos="4252"/>
        <w:tab w:val="clear" w:pos="8504"/>
        <w:tab w:val="left" w:pos="1590"/>
      </w:tabs>
      <w:ind w:left="-1080" w:right="-1027"/>
      <w:jc w:val="center"/>
    </w:pPr>
    <w:r>
      <w:ptab w:relativeTo="indent" w:alignment="right" w:leader="none"/>
    </w:r>
  </w:p>
  <w:p w:rsidR="003B7DDC" w:rsidRDefault="00EA7719" w:rsidP="00900458">
    <w:pPr>
      <w:pStyle w:val="Cabealho"/>
      <w:tabs>
        <w:tab w:val="clear" w:pos="4252"/>
        <w:tab w:val="clear" w:pos="8504"/>
        <w:tab w:val="left" w:pos="1590"/>
      </w:tabs>
      <w:ind w:left="-1080" w:right="-1027"/>
      <w:jc w:val="center"/>
    </w:pPr>
    <w:r w:rsidRPr="00D42194">
      <w:rPr>
        <w:noProof/>
        <w:lang w:eastAsia="pt-BR"/>
      </w:rPr>
      <w:drawing>
        <wp:inline distT="0" distB="0" distL="0" distR="0" wp14:anchorId="42519A6E" wp14:editId="4F9E3ECF">
          <wp:extent cx="3057525" cy="678771"/>
          <wp:effectExtent l="0" t="0" r="0" b="7620"/>
          <wp:docPr id="1" name="Imagem 1" descr="D:\Meus documentos\Documents\LOGOS APECS_CARTOES\logo_apecs_horizontal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eus documentos\Documents\LOGOS APECS_CARTOES\logo_apecs_horizontal_20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893" cy="68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3FB4" w:rsidRPr="00EA7719" w:rsidRDefault="007F3FB4" w:rsidP="007F3FB4">
    <w:pPr>
      <w:pStyle w:val="Cabealho"/>
      <w:tabs>
        <w:tab w:val="clear" w:pos="4252"/>
        <w:tab w:val="clear" w:pos="8504"/>
        <w:tab w:val="left" w:pos="1590"/>
      </w:tabs>
      <w:ind w:left="-1080" w:right="-1027"/>
      <w:jc w:val="center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E39"/>
    <w:multiLevelType w:val="hybridMultilevel"/>
    <w:tmpl w:val="26BC5E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85F"/>
    <w:multiLevelType w:val="hybridMultilevel"/>
    <w:tmpl w:val="DA545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1B19"/>
    <w:multiLevelType w:val="hybridMultilevel"/>
    <w:tmpl w:val="2DA68FD2"/>
    <w:lvl w:ilvl="0" w:tplc="5784E246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B5BCC"/>
    <w:multiLevelType w:val="hybridMultilevel"/>
    <w:tmpl w:val="8D3CB5E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833453"/>
    <w:multiLevelType w:val="hybridMultilevel"/>
    <w:tmpl w:val="334C4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77999"/>
    <w:multiLevelType w:val="hybridMultilevel"/>
    <w:tmpl w:val="67128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DC"/>
    <w:rsid w:val="00014131"/>
    <w:rsid w:val="000149E3"/>
    <w:rsid w:val="0004384D"/>
    <w:rsid w:val="00053078"/>
    <w:rsid w:val="000C28AD"/>
    <w:rsid w:val="000D16F6"/>
    <w:rsid w:val="000D63AE"/>
    <w:rsid w:val="00134277"/>
    <w:rsid w:val="00170AFD"/>
    <w:rsid w:val="001A0B25"/>
    <w:rsid w:val="001E4A57"/>
    <w:rsid w:val="001F1792"/>
    <w:rsid w:val="00200D8A"/>
    <w:rsid w:val="00211AB4"/>
    <w:rsid w:val="00295885"/>
    <w:rsid w:val="002D033D"/>
    <w:rsid w:val="002F5D42"/>
    <w:rsid w:val="003841B6"/>
    <w:rsid w:val="00394A48"/>
    <w:rsid w:val="003B7DDC"/>
    <w:rsid w:val="004760A5"/>
    <w:rsid w:val="004B50E5"/>
    <w:rsid w:val="004E45EE"/>
    <w:rsid w:val="004F1C1F"/>
    <w:rsid w:val="0050349B"/>
    <w:rsid w:val="00505430"/>
    <w:rsid w:val="005379B5"/>
    <w:rsid w:val="005412AC"/>
    <w:rsid w:val="0062366C"/>
    <w:rsid w:val="006615A3"/>
    <w:rsid w:val="00664B4E"/>
    <w:rsid w:val="00672232"/>
    <w:rsid w:val="00682B4E"/>
    <w:rsid w:val="00692F2A"/>
    <w:rsid w:val="007067BB"/>
    <w:rsid w:val="007A42CB"/>
    <w:rsid w:val="007A7D9F"/>
    <w:rsid w:val="007F3FB4"/>
    <w:rsid w:val="0080124F"/>
    <w:rsid w:val="00817013"/>
    <w:rsid w:val="00817817"/>
    <w:rsid w:val="008D7C52"/>
    <w:rsid w:val="008F5071"/>
    <w:rsid w:val="00900458"/>
    <w:rsid w:val="009117F6"/>
    <w:rsid w:val="0093561A"/>
    <w:rsid w:val="00945A3B"/>
    <w:rsid w:val="00A46086"/>
    <w:rsid w:val="00A70C45"/>
    <w:rsid w:val="00A74D94"/>
    <w:rsid w:val="00B11B02"/>
    <w:rsid w:val="00B95B09"/>
    <w:rsid w:val="00BD15E2"/>
    <w:rsid w:val="00BD40BA"/>
    <w:rsid w:val="00BF764F"/>
    <w:rsid w:val="00C13920"/>
    <w:rsid w:val="00C17729"/>
    <w:rsid w:val="00C23A30"/>
    <w:rsid w:val="00C24D8F"/>
    <w:rsid w:val="00C41C5F"/>
    <w:rsid w:val="00CC4386"/>
    <w:rsid w:val="00CE1D24"/>
    <w:rsid w:val="00D07EA5"/>
    <w:rsid w:val="00D6019B"/>
    <w:rsid w:val="00D63F7B"/>
    <w:rsid w:val="00DA1EF5"/>
    <w:rsid w:val="00DA6097"/>
    <w:rsid w:val="00DE730B"/>
    <w:rsid w:val="00E40006"/>
    <w:rsid w:val="00E40DC8"/>
    <w:rsid w:val="00E454CD"/>
    <w:rsid w:val="00E66F49"/>
    <w:rsid w:val="00E72A5B"/>
    <w:rsid w:val="00E92BF1"/>
    <w:rsid w:val="00EA7719"/>
    <w:rsid w:val="00F93B4C"/>
    <w:rsid w:val="00F95E97"/>
    <w:rsid w:val="00FB3D01"/>
    <w:rsid w:val="00FB65B1"/>
    <w:rsid w:val="00FC41EB"/>
    <w:rsid w:val="00FE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C545C-A407-4CAF-95AB-5460732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4131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7D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B7DDC"/>
  </w:style>
  <w:style w:type="paragraph" w:styleId="Rodap">
    <w:name w:val="footer"/>
    <w:basedOn w:val="Normal"/>
    <w:link w:val="RodapChar"/>
    <w:uiPriority w:val="99"/>
    <w:unhideWhenUsed/>
    <w:rsid w:val="003B7D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B7DDC"/>
  </w:style>
  <w:style w:type="paragraph" w:styleId="Textodebalo">
    <w:name w:val="Balloon Text"/>
    <w:basedOn w:val="Normal"/>
    <w:link w:val="TextodebaloChar"/>
    <w:uiPriority w:val="99"/>
    <w:semiHidden/>
    <w:unhideWhenUsed/>
    <w:rsid w:val="003B7D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DD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141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60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6097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A6097"/>
    <w:rPr>
      <w:i/>
      <w:iCs/>
    </w:rPr>
  </w:style>
  <w:style w:type="paragraph" w:styleId="PargrafodaLista">
    <w:name w:val="List Paragraph"/>
    <w:basedOn w:val="Normal"/>
    <w:uiPriority w:val="34"/>
    <w:qFormat/>
    <w:rsid w:val="00BF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83172-29F7-4E18-8460-76F8BE98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Pryzant03</dc:creator>
  <cp:lastModifiedBy>Usuário do Windows</cp:lastModifiedBy>
  <cp:revision>2</cp:revision>
  <cp:lastPrinted>2019-07-01T11:09:00Z</cp:lastPrinted>
  <dcterms:created xsi:type="dcterms:W3CDTF">2019-07-01T12:59:00Z</dcterms:created>
  <dcterms:modified xsi:type="dcterms:W3CDTF">2019-07-01T12:59:00Z</dcterms:modified>
</cp:coreProperties>
</file>